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7FD" w:rsidRDefault="003007FD">
      <w:pPr>
        <w:pStyle w:val="ConsPlusTitlePage"/>
      </w:pPr>
      <w:bookmarkStart w:id="0" w:name="_GoBack"/>
      <w:bookmarkEnd w:id="0"/>
      <w:r>
        <w:br/>
      </w:r>
    </w:p>
    <w:p w:rsidR="003007FD" w:rsidRDefault="003007FD">
      <w:pPr>
        <w:pStyle w:val="ConsPlusNormal"/>
        <w:outlineLvl w:val="0"/>
      </w:pPr>
    </w:p>
    <w:p w:rsidR="003007FD" w:rsidRDefault="003007FD">
      <w:pPr>
        <w:pStyle w:val="ConsPlusTitle"/>
        <w:jc w:val="center"/>
        <w:outlineLvl w:val="0"/>
      </w:pPr>
      <w:r>
        <w:t>КАБИНЕТ МИНИСТРОВ РЕСПУБЛИКИ АБХАЗИЯ</w:t>
      </w:r>
    </w:p>
    <w:p w:rsidR="003007FD" w:rsidRDefault="003007FD">
      <w:pPr>
        <w:pStyle w:val="ConsPlusTitle"/>
        <w:jc w:val="center"/>
      </w:pPr>
    </w:p>
    <w:p w:rsidR="003007FD" w:rsidRDefault="003007FD">
      <w:pPr>
        <w:pStyle w:val="ConsPlusTitle"/>
        <w:jc w:val="center"/>
      </w:pPr>
      <w:r>
        <w:t>ПОСТАНОВЛЕНИЕ</w:t>
      </w:r>
    </w:p>
    <w:p w:rsidR="003007FD" w:rsidRDefault="003007FD">
      <w:pPr>
        <w:pStyle w:val="ConsPlusTitle"/>
        <w:jc w:val="center"/>
      </w:pPr>
      <w:r>
        <w:t>от 17 июля 2013 г. N 75</w:t>
      </w:r>
    </w:p>
    <w:p w:rsidR="003007FD" w:rsidRDefault="003007FD">
      <w:pPr>
        <w:pStyle w:val="ConsPlusTitle"/>
        <w:jc w:val="center"/>
      </w:pPr>
    </w:p>
    <w:p w:rsidR="003007FD" w:rsidRDefault="003007FD">
      <w:pPr>
        <w:pStyle w:val="ConsPlusTitle"/>
        <w:jc w:val="center"/>
      </w:pPr>
      <w:r>
        <w:t>ОБ УТВЕРЖДЕНИИ "ПОЛОЖЕНИЯ О ЛИЦЕНЗИРОВАНИИ ВЕЩАНИЯ"</w:t>
      </w:r>
    </w:p>
    <w:p w:rsidR="003007FD" w:rsidRDefault="003007FD">
      <w:pPr>
        <w:pStyle w:val="ConsPlusNormal"/>
        <w:jc w:val="center"/>
      </w:pPr>
    </w:p>
    <w:p w:rsidR="003007FD" w:rsidRDefault="003007FD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Законом</w:t>
        </w:r>
      </w:hyperlink>
      <w:r>
        <w:t xml:space="preserve"> Республики Абхазия от 12 августа 2004 года N 927-с-XIV "О средствах массовой информации Республики Абхазия" и </w:t>
      </w:r>
      <w:hyperlink r:id="rId5" w:history="1">
        <w:r>
          <w:rPr>
            <w:color w:val="0000FF"/>
          </w:rPr>
          <w:t>Указом</w:t>
        </w:r>
      </w:hyperlink>
      <w:r>
        <w:t xml:space="preserve"> Президента Республики Абхазия от 20 июня 2013 года N 85 "О внесении изменения в Перечень видов деятельности, лицензируемых на территории Республики Абхазия" Кабинет Министров Республики Абхазия постановляет:</w:t>
      </w:r>
    </w:p>
    <w:p w:rsidR="003007FD" w:rsidRDefault="003007FD">
      <w:pPr>
        <w:pStyle w:val="ConsPlusNormal"/>
        <w:spacing w:before="220"/>
        <w:ind w:firstLine="540"/>
        <w:jc w:val="both"/>
      </w:pPr>
      <w:r>
        <w:t>1. Утвердить "</w:t>
      </w:r>
      <w:hyperlink w:anchor="P26" w:history="1">
        <w:r>
          <w:rPr>
            <w:color w:val="0000FF"/>
          </w:rPr>
          <w:t>Положение</w:t>
        </w:r>
      </w:hyperlink>
      <w:r>
        <w:t xml:space="preserve"> о лицензировании вещания" (прилагается).</w:t>
      </w:r>
    </w:p>
    <w:p w:rsidR="003007FD" w:rsidRDefault="003007FD">
      <w:pPr>
        <w:pStyle w:val="ConsPlusNormal"/>
        <w:spacing w:before="220"/>
        <w:ind w:firstLine="540"/>
        <w:jc w:val="both"/>
      </w:pPr>
      <w:r>
        <w:t>2. Считать утратившими силу:</w:t>
      </w:r>
    </w:p>
    <w:p w:rsidR="003007FD" w:rsidRDefault="003007FD">
      <w:pPr>
        <w:pStyle w:val="ConsPlusNormal"/>
        <w:spacing w:before="220"/>
        <w:ind w:firstLine="540"/>
        <w:jc w:val="both"/>
      </w:pPr>
      <w:r>
        <w:t xml:space="preserve">-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Кабинета Министров Республики Абхазия от 30 августа 2001 года N 147 "Об утверждении "Положения о лицензировании телерадиовещания";</w:t>
      </w:r>
    </w:p>
    <w:p w:rsidR="003007FD" w:rsidRDefault="003007FD">
      <w:pPr>
        <w:pStyle w:val="ConsPlusNormal"/>
        <w:spacing w:before="220"/>
        <w:ind w:firstLine="540"/>
        <w:jc w:val="both"/>
      </w:pPr>
      <w:r>
        <w:t xml:space="preserve">- </w:t>
      </w:r>
      <w:hyperlink r:id="rId7" w:history="1">
        <w:r>
          <w:rPr>
            <w:color w:val="0000FF"/>
          </w:rPr>
          <w:t>пункт 27 Приложения N 2</w:t>
        </w:r>
      </w:hyperlink>
      <w:r>
        <w:t xml:space="preserve"> к Постановлению Кабинета Министров Республики Абхазия от 7 марта 2012 года N 33 "О лицензировании отдельных видов деятельности на территории Республики Абхазия".</w:t>
      </w:r>
    </w:p>
    <w:p w:rsidR="003007FD" w:rsidRDefault="003007FD">
      <w:pPr>
        <w:pStyle w:val="ConsPlusNormal"/>
        <w:ind w:firstLine="540"/>
        <w:jc w:val="both"/>
      </w:pPr>
    </w:p>
    <w:p w:rsidR="003007FD" w:rsidRDefault="003007FD">
      <w:pPr>
        <w:pStyle w:val="ConsPlusNormal"/>
        <w:jc w:val="right"/>
      </w:pPr>
      <w:r>
        <w:t>Премьер-министр</w:t>
      </w:r>
    </w:p>
    <w:p w:rsidR="003007FD" w:rsidRDefault="003007FD">
      <w:pPr>
        <w:pStyle w:val="ConsPlusNormal"/>
        <w:jc w:val="right"/>
      </w:pPr>
      <w:r>
        <w:t>Л. ЛАКЕРБАЯ</w:t>
      </w:r>
    </w:p>
    <w:p w:rsidR="003007FD" w:rsidRDefault="003007FD">
      <w:pPr>
        <w:pStyle w:val="ConsPlusNormal"/>
        <w:jc w:val="both"/>
      </w:pPr>
    </w:p>
    <w:p w:rsidR="003007FD" w:rsidRDefault="003007FD">
      <w:pPr>
        <w:pStyle w:val="ConsPlusNormal"/>
        <w:jc w:val="right"/>
      </w:pPr>
    </w:p>
    <w:p w:rsidR="003007FD" w:rsidRDefault="003007FD">
      <w:pPr>
        <w:pStyle w:val="ConsPlusNormal"/>
        <w:jc w:val="right"/>
      </w:pPr>
    </w:p>
    <w:p w:rsidR="003007FD" w:rsidRDefault="003007FD">
      <w:pPr>
        <w:pStyle w:val="ConsPlusNormal"/>
        <w:jc w:val="right"/>
      </w:pPr>
    </w:p>
    <w:p w:rsidR="003007FD" w:rsidRDefault="003007FD">
      <w:pPr>
        <w:pStyle w:val="ConsPlusNormal"/>
        <w:jc w:val="right"/>
      </w:pPr>
    </w:p>
    <w:p w:rsidR="003007FD" w:rsidRDefault="003007FD">
      <w:pPr>
        <w:pStyle w:val="ConsPlusNormal"/>
        <w:jc w:val="right"/>
        <w:outlineLvl w:val="0"/>
      </w:pPr>
      <w:r>
        <w:t>Приложение</w:t>
      </w:r>
    </w:p>
    <w:p w:rsidR="003007FD" w:rsidRDefault="003007FD">
      <w:pPr>
        <w:pStyle w:val="ConsPlusNormal"/>
        <w:jc w:val="right"/>
      </w:pPr>
      <w:r>
        <w:t>к Постановлению Кабинета Министров</w:t>
      </w:r>
    </w:p>
    <w:p w:rsidR="003007FD" w:rsidRDefault="003007FD">
      <w:pPr>
        <w:pStyle w:val="ConsPlusNormal"/>
        <w:jc w:val="right"/>
      </w:pPr>
      <w:r>
        <w:t>Республики Абхазия</w:t>
      </w:r>
    </w:p>
    <w:p w:rsidR="003007FD" w:rsidRDefault="003007FD">
      <w:pPr>
        <w:pStyle w:val="ConsPlusNormal"/>
        <w:jc w:val="right"/>
      </w:pPr>
      <w:r>
        <w:t>от 17 июля 2013 г. N 75</w:t>
      </w:r>
    </w:p>
    <w:p w:rsidR="003007FD" w:rsidRDefault="003007FD">
      <w:pPr>
        <w:pStyle w:val="ConsPlusNormal"/>
        <w:jc w:val="right"/>
      </w:pPr>
    </w:p>
    <w:p w:rsidR="003007FD" w:rsidRDefault="003007FD">
      <w:pPr>
        <w:pStyle w:val="ConsPlusTitle"/>
        <w:jc w:val="center"/>
      </w:pPr>
      <w:bookmarkStart w:id="1" w:name="P26"/>
      <w:bookmarkEnd w:id="1"/>
      <w:r>
        <w:t>ПОЛОЖЕНИЕ</w:t>
      </w:r>
    </w:p>
    <w:p w:rsidR="003007FD" w:rsidRDefault="003007FD">
      <w:pPr>
        <w:pStyle w:val="ConsPlusTitle"/>
        <w:jc w:val="center"/>
      </w:pPr>
      <w:r>
        <w:t>О ЛИЦЕНЗИРОВАНИИ ВЕЩАНИЯ</w:t>
      </w:r>
    </w:p>
    <w:p w:rsidR="003007FD" w:rsidRDefault="003007FD">
      <w:pPr>
        <w:pStyle w:val="ConsPlusNormal"/>
        <w:jc w:val="center"/>
      </w:pPr>
    </w:p>
    <w:p w:rsidR="003007FD" w:rsidRDefault="003007FD">
      <w:pPr>
        <w:pStyle w:val="ConsPlusTitle"/>
        <w:jc w:val="center"/>
        <w:outlineLvl w:val="1"/>
      </w:pPr>
      <w:r>
        <w:t>1. ОБЩИЕ ПОЛОЖЕНИЯ</w:t>
      </w:r>
    </w:p>
    <w:p w:rsidR="003007FD" w:rsidRDefault="003007FD">
      <w:pPr>
        <w:pStyle w:val="ConsPlusNormal"/>
        <w:jc w:val="center"/>
      </w:pPr>
    </w:p>
    <w:p w:rsidR="003007FD" w:rsidRDefault="003007FD">
      <w:pPr>
        <w:pStyle w:val="ConsPlusNormal"/>
        <w:ind w:firstLine="540"/>
        <w:jc w:val="both"/>
      </w:pPr>
      <w:r>
        <w:t xml:space="preserve">1.1. Настоящее Положение определяет порядок лицензирования, а также лицензионные условия осуществления вещания в соответствии с </w:t>
      </w:r>
      <w:hyperlink r:id="rId8" w:history="1">
        <w:r>
          <w:rPr>
            <w:color w:val="0000FF"/>
          </w:rPr>
          <w:t>Законом</w:t>
        </w:r>
      </w:hyperlink>
      <w:r>
        <w:t xml:space="preserve"> Республики Абхазия от 12 августа 2004 года N 927-с-XIV "О средствах массовой информации Республики Абхазия".</w:t>
      </w:r>
    </w:p>
    <w:p w:rsidR="003007FD" w:rsidRDefault="003007FD">
      <w:pPr>
        <w:pStyle w:val="ConsPlusNormal"/>
        <w:spacing w:before="220"/>
        <w:ind w:firstLine="540"/>
        <w:jc w:val="both"/>
      </w:pPr>
      <w:r>
        <w:t>1.2. Для целей настоящего Положения под вещанием понимается деятельность по распространению на территории Республики Абхазия продукции средств массовой информации (трансляция радио- и (или) телепрограмм).</w:t>
      </w:r>
    </w:p>
    <w:p w:rsidR="003007FD" w:rsidRDefault="003007FD">
      <w:pPr>
        <w:pStyle w:val="ConsPlusNormal"/>
        <w:spacing w:before="220"/>
        <w:ind w:firstLine="540"/>
        <w:jc w:val="both"/>
      </w:pPr>
      <w:r>
        <w:t xml:space="preserve">1.3. Лицензия на вещание (далее - лицензия) дает ее держателю право, используя технические средства эфирного, проводного или кабельного телерадиовещания, в том числе находящиеся в его собственности, осуществлять с соблюдением лицензионных условий распространение продукции средств массовой информации, зарегистрированных в соответствии с </w:t>
      </w:r>
      <w:hyperlink r:id="rId9" w:history="1">
        <w:r>
          <w:rPr>
            <w:color w:val="0000FF"/>
          </w:rPr>
          <w:t>Законом</w:t>
        </w:r>
      </w:hyperlink>
      <w:r>
        <w:t xml:space="preserve"> Республики Абхазия от 12 августа 2004 года N 927-с-XIV "О средствах массовой информации".</w:t>
      </w:r>
    </w:p>
    <w:p w:rsidR="003007FD" w:rsidRDefault="003007FD">
      <w:pPr>
        <w:pStyle w:val="ConsPlusNormal"/>
        <w:spacing w:before="220"/>
        <w:ind w:firstLine="540"/>
        <w:jc w:val="both"/>
      </w:pPr>
      <w:r>
        <w:t>1.4. Соискателями лицензии могут быть юридические лица, зарегистрированные в соответствии с законодательством Республики Абхазия.</w:t>
      </w:r>
    </w:p>
    <w:p w:rsidR="003007FD" w:rsidRDefault="003007FD">
      <w:pPr>
        <w:pStyle w:val="ConsPlusNormal"/>
        <w:spacing w:before="220"/>
        <w:ind w:firstLine="540"/>
        <w:jc w:val="both"/>
      </w:pPr>
      <w:bookmarkStart w:id="2" w:name="P35"/>
      <w:bookmarkEnd w:id="2"/>
      <w:r>
        <w:t>1.5. Для целей настоящего Положения вещание подразделяется на следующие виды:</w:t>
      </w:r>
    </w:p>
    <w:p w:rsidR="003007FD" w:rsidRDefault="003007FD">
      <w:pPr>
        <w:pStyle w:val="ConsPlusNormal"/>
        <w:spacing w:before="220"/>
        <w:ind w:firstLine="540"/>
        <w:jc w:val="both"/>
      </w:pPr>
      <w:r>
        <w:t>а) телевизионное вещание;</w:t>
      </w:r>
    </w:p>
    <w:p w:rsidR="003007FD" w:rsidRDefault="003007FD">
      <w:pPr>
        <w:pStyle w:val="ConsPlusNormal"/>
        <w:spacing w:before="220"/>
        <w:ind w:firstLine="540"/>
        <w:jc w:val="both"/>
      </w:pPr>
      <w:r>
        <w:t>б) радиовещание.</w:t>
      </w:r>
    </w:p>
    <w:p w:rsidR="003007FD" w:rsidRDefault="003007FD">
      <w:pPr>
        <w:pStyle w:val="ConsPlusNormal"/>
        <w:spacing w:before="220"/>
        <w:ind w:firstLine="540"/>
        <w:jc w:val="both"/>
      </w:pPr>
      <w:r>
        <w:t>1.6. Лицензирование вещания (лицензируемая деятельность) осуществляется Министерством юстиции Республики Абхазия (далее - лицензирующий орган) по согласованию с соответствующим государственным органом, осуществляющим надзор за использованием радиоэлектронных средств связи.</w:t>
      </w:r>
    </w:p>
    <w:p w:rsidR="003007FD" w:rsidRDefault="003007FD">
      <w:pPr>
        <w:pStyle w:val="ConsPlusNormal"/>
        <w:ind w:firstLine="540"/>
        <w:jc w:val="both"/>
      </w:pPr>
    </w:p>
    <w:p w:rsidR="003007FD" w:rsidRDefault="003007FD">
      <w:pPr>
        <w:pStyle w:val="ConsPlusTitle"/>
        <w:jc w:val="center"/>
        <w:outlineLvl w:val="1"/>
      </w:pPr>
      <w:r>
        <w:t>2. ЛИЦЕНЗИОННЫЕ УСЛОВИЯ</w:t>
      </w:r>
    </w:p>
    <w:p w:rsidR="003007FD" w:rsidRDefault="003007FD">
      <w:pPr>
        <w:pStyle w:val="ConsPlusNormal"/>
        <w:jc w:val="center"/>
      </w:pPr>
    </w:p>
    <w:p w:rsidR="003007FD" w:rsidRDefault="003007FD">
      <w:pPr>
        <w:pStyle w:val="ConsPlusNormal"/>
        <w:ind w:firstLine="540"/>
        <w:jc w:val="both"/>
      </w:pPr>
      <w:r>
        <w:t>2.1. Лицензионными условиями осуществления вещания являются:</w:t>
      </w:r>
    </w:p>
    <w:p w:rsidR="003007FD" w:rsidRDefault="003007FD">
      <w:pPr>
        <w:pStyle w:val="ConsPlusNormal"/>
        <w:spacing w:before="220"/>
        <w:ind w:firstLine="540"/>
        <w:jc w:val="both"/>
      </w:pPr>
      <w:bookmarkStart w:id="3" w:name="P43"/>
      <w:bookmarkEnd w:id="3"/>
      <w:r>
        <w:t>а) соблюдение лицензиатом следующих параметров вещания:</w:t>
      </w:r>
    </w:p>
    <w:p w:rsidR="003007FD" w:rsidRDefault="003007FD">
      <w:pPr>
        <w:pStyle w:val="ConsPlusNormal"/>
        <w:spacing w:before="220"/>
        <w:ind w:firstLine="540"/>
        <w:jc w:val="both"/>
      </w:pPr>
      <w:r>
        <w:t>- вещание разрешенной радио- и (или) телепрограммы;</w:t>
      </w:r>
    </w:p>
    <w:p w:rsidR="003007FD" w:rsidRDefault="003007FD">
      <w:pPr>
        <w:pStyle w:val="ConsPlusNormal"/>
        <w:spacing w:before="220"/>
        <w:ind w:firstLine="540"/>
        <w:jc w:val="both"/>
      </w:pPr>
      <w:r>
        <w:t>- вещание в пределах разрешенной территории распространения радио- и (или) телепрограммы;</w:t>
      </w:r>
    </w:p>
    <w:p w:rsidR="003007FD" w:rsidRDefault="003007FD">
      <w:pPr>
        <w:pStyle w:val="ConsPlusNormal"/>
        <w:spacing w:before="220"/>
        <w:ind w:firstLine="540"/>
        <w:jc w:val="both"/>
      </w:pPr>
      <w:r>
        <w:t>- соблюдение объемов вещания;</w:t>
      </w:r>
    </w:p>
    <w:p w:rsidR="003007FD" w:rsidRDefault="003007FD">
      <w:pPr>
        <w:pStyle w:val="ConsPlusNormal"/>
        <w:spacing w:before="220"/>
        <w:ind w:firstLine="540"/>
        <w:jc w:val="both"/>
      </w:pPr>
      <w:r>
        <w:t>- вещание на выделенных конкретных радиочастотах, если они необходимы для осуществления лицензируемой деятельности;</w:t>
      </w:r>
    </w:p>
    <w:p w:rsidR="003007FD" w:rsidRDefault="003007FD">
      <w:pPr>
        <w:pStyle w:val="ConsPlusNormal"/>
        <w:spacing w:before="220"/>
        <w:ind w:firstLine="540"/>
        <w:jc w:val="both"/>
      </w:pPr>
      <w:r>
        <w:t>- соблюдение программной направленности радио- и (или) телепрограммы;</w:t>
      </w:r>
    </w:p>
    <w:p w:rsidR="003007FD" w:rsidRDefault="003007FD">
      <w:pPr>
        <w:pStyle w:val="ConsPlusNormal"/>
        <w:spacing w:before="220"/>
        <w:ind w:firstLine="540"/>
        <w:jc w:val="both"/>
      </w:pPr>
      <w:r>
        <w:t>- соблюдение тематики и (или) специализации;</w:t>
      </w:r>
    </w:p>
    <w:p w:rsidR="003007FD" w:rsidRDefault="003007FD">
      <w:pPr>
        <w:pStyle w:val="ConsPlusNormal"/>
        <w:spacing w:before="220"/>
        <w:ind w:firstLine="540"/>
        <w:jc w:val="both"/>
      </w:pPr>
      <w:r>
        <w:t>- соблюдение предполагаемой периодичности выпуска;</w:t>
      </w:r>
    </w:p>
    <w:p w:rsidR="003007FD" w:rsidRDefault="003007FD">
      <w:pPr>
        <w:pStyle w:val="ConsPlusNormal"/>
        <w:spacing w:before="220"/>
        <w:ind w:firstLine="540"/>
        <w:jc w:val="both"/>
      </w:pPr>
      <w:bookmarkStart w:id="4" w:name="P51"/>
      <w:bookmarkEnd w:id="4"/>
      <w:r>
        <w:t xml:space="preserve">б) наличие </w:t>
      </w:r>
      <w:proofErr w:type="gramStart"/>
      <w:r>
        <w:t>у юридического лица</w:t>
      </w:r>
      <w:proofErr w:type="gramEnd"/>
      <w:r>
        <w:t xml:space="preserve"> принадлежащего ему на праве собственности или на ином законном основании зданий, помещений, оборудования и инвентаря для осуществления вещания;</w:t>
      </w:r>
    </w:p>
    <w:p w:rsidR="003007FD" w:rsidRDefault="003007FD">
      <w:pPr>
        <w:pStyle w:val="ConsPlusNormal"/>
        <w:spacing w:before="220"/>
        <w:ind w:firstLine="540"/>
        <w:jc w:val="both"/>
      </w:pPr>
      <w:bookmarkStart w:id="5" w:name="P52"/>
      <w:bookmarkEnd w:id="5"/>
      <w:r>
        <w:t>в) использование для осуществления вещания разрешенных к эксплуатации государственным органом Республики Абхазия, осуществляющим надзор за использованием радиоэлектронных средств связи, радиоэлектронных средств;</w:t>
      </w:r>
    </w:p>
    <w:p w:rsidR="003007FD" w:rsidRDefault="003007FD">
      <w:pPr>
        <w:pStyle w:val="ConsPlusNormal"/>
        <w:spacing w:before="220"/>
        <w:ind w:firstLine="540"/>
        <w:jc w:val="both"/>
      </w:pPr>
      <w:bookmarkStart w:id="6" w:name="P53"/>
      <w:bookmarkEnd w:id="6"/>
      <w:r>
        <w:t>г) наличие соответствующего договора с правообладателем транслируемых радио- и (или) телепрограмм;</w:t>
      </w:r>
    </w:p>
    <w:p w:rsidR="003007FD" w:rsidRDefault="003007FD">
      <w:pPr>
        <w:pStyle w:val="ConsPlusNormal"/>
        <w:spacing w:before="220"/>
        <w:ind w:firstLine="540"/>
        <w:jc w:val="both"/>
      </w:pPr>
      <w:r>
        <w:t>д) трансляция радио- и (или) телепрограмм государств, с которыми заключены соответствующие международные договоры;</w:t>
      </w:r>
    </w:p>
    <w:p w:rsidR="003007FD" w:rsidRDefault="003007FD">
      <w:pPr>
        <w:pStyle w:val="ConsPlusNormal"/>
        <w:spacing w:before="220"/>
        <w:ind w:firstLine="540"/>
        <w:jc w:val="both"/>
      </w:pPr>
      <w:r>
        <w:t>е) осуществление вещания в соответствии с требованиями законодательства Республики Абхазия в области государственного языка.</w:t>
      </w:r>
    </w:p>
    <w:p w:rsidR="003007FD" w:rsidRDefault="003007FD">
      <w:pPr>
        <w:pStyle w:val="ConsPlusNormal"/>
        <w:ind w:firstLine="540"/>
        <w:jc w:val="both"/>
      </w:pPr>
    </w:p>
    <w:p w:rsidR="003007FD" w:rsidRDefault="003007FD">
      <w:pPr>
        <w:pStyle w:val="ConsPlusTitle"/>
        <w:jc w:val="center"/>
        <w:outlineLvl w:val="1"/>
      </w:pPr>
      <w:r>
        <w:t>3. ПОРЯДОК ПОЛУЧЕНИЯ ЛИЦЕНЗИИ</w:t>
      </w:r>
    </w:p>
    <w:p w:rsidR="003007FD" w:rsidRDefault="003007FD">
      <w:pPr>
        <w:pStyle w:val="ConsPlusNormal"/>
        <w:jc w:val="center"/>
      </w:pPr>
    </w:p>
    <w:p w:rsidR="003007FD" w:rsidRDefault="003007FD">
      <w:pPr>
        <w:pStyle w:val="ConsPlusNormal"/>
        <w:ind w:firstLine="540"/>
        <w:jc w:val="both"/>
      </w:pPr>
      <w:r>
        <w:lastRenderedPageBreak/>
        <w:t>3.1. Лицензия выдается сроком на 3 года, если в заявлении на получение лицензии соискатель не указал менее продолжительный срок действия лицензии.</w:t>
      </w:r>
    </w:p>
    <w:p w:rsidR="003007FD" w:rsidRDefault="003007FD">
      <w:pPr>
        <w:pStyle w:val="ConsPlusNormal"/>
        <w:spacing w:before="220"/>
        <w:ind w:firstLine="540"/>
        <w:jc w:val="both"/>
      </w:pPr>
      <w:bookmarkStart w:id="7" w:name="P60"/>
      <w:bookmarkEnd w:id="7"/>
      <w:r>
        <w:t>3.2. Для получения лицензии соискатель представляет в лицензирующий орган следующие документы:</w:t>
      </w:r>
    </w:p>
    <w:p w:rsidR="003007FD" w:rsidRDefault="003007FD">
      <w:pPr>
        <w:pStyle w:val="ConsPlusNormal"/>
        <w:spacing w:before="220"/>
        <w:ind w:firstLine="540"/>
        <w:jc w:val="both"/>
      </w:pPr>
      <w:r>
        <w:t xml:space="preserve">- заявление на получение лицензии с указанием лицензируемого вида деятельности (с учетом положений </w:t>
      </w:r>
      <w:hyperlink w:anchor="P35" w:history="1">
        <w:r>
          <w:rPr>
            <w:color w:val="0000FF"/>
          </w:rPr>
          <w:t>пункта 1.5</w:t>
        </w:r>
      </w:hyperlink>
      <w:r>
        <w:t xml:space="preserve">. настоящего Положения), информацию о параметрах вещания согласно </w:t>
      </w:r>
      <w:hyperlink w:anchor="P43" w:history="1">
        <w:r>
          <w:rPr>
            <w:color w:val="0000FF"/>
          </w:rPr>
          <w:t>подпункту "а" пункта 2.1</w:t>
        </w:r>
      </w:hyperlink>
      <w:r>
        <w:t xml:space="preserve"> настоящего Положения, места и срока действия лицензии, даты подачи заявления, подписи соискателя, а также организационно-правовой формы, места нахождения (юридического адреса);</w:t>
      </w:r>
    </w:p>
    <w:p w:rsidR="003007FD" w:rsidRDefault="003007FD">
      <w:pPr>
        <w:pStyle w:val="ConsPlusNormal"/>
        <w:spacing w:before="220"/>
        <w:ind w:firstLine="540"/>
        <w:jc w:val="both"/>
      </w:pPr>
      <w:r>
        <w:t xml:space="preserve">- копии документов, подтверждающих соответствие соискателя лицензии лицензионным условиям, указанным в </w:t>
      </w:r>
      <w:hyperlink w:anchor="P51" w:history="1">
        <w:r>
          <w:rPr>
            <w:color w:val="0000FF"/>
          </w:rPr>
          <w:t>подпунктах "б</w:t>
        </w:r>
      </w:hyperlink>
      <w:r>
        <w:t>", "</w:t>
      </w:r>
      <w:hyperlink w:anchor="P52" w:history="1">
        <w:r>
          <w:rPr>
            <w:color w:val="0000FF"/>
          </w:rPr>
          <w:t>в</w:t>
        </w:r>
      </w:hyperlink>
      <w:r>
        <w:t>" и "</w:t>
      </w:r>
      <w:hyperlink w:anchor="P53" w:history="1">
        <w:r>
          <w:rPr>
            <w:color w:val="0000FF"/>
          </w:rPr>
          <w:t>г</w:t>
        </w:r>
      </w:hyperlink>
      <w:r>
        <w:t>" (при транслировании радио- и (или) телепрограмм несобственного производства) пункта 2.1 настоящего Положения;</w:t>
      </w:r>
    </w:p>
    <w:p w:rsidR="003007FD" w:rsidRDefault="003007FD">
      <w:pPr>
        <w:pStyle w:val="ConsPlusNormal"/>
        <w:spacing w:before="220"/>
        <w:ind w:firstLine="540"/>
        <w:jc w:val="both"/>
      </w:pPr>
      <w:r>
        <w:t>- копию учредительных документов, копию документа о государственной регистрации соискателя как юридического лица, копию свидетельства о регистрации средства массовой информации и копию документа, свидетельствующего о постановке на налоговый учет.</w:t>
      </w:r>
    </w:p>
    <w:p w:rsidR="003007FD" w:rsidRDefault="003007FD">
      <w:pPr>
        <w:pStyle w:val="ConsPlusNormal"/>
        <w:spacing w:before="220"/>
        <w:ind w:firstLine="540"/>
        <w:jc w:val="both"/>
      </w:pPr>
      <w:r>
        <w:t xml:space="preserve">3.3. Копии документов, указанных в </w:t>
      </w:r>
      <w:hyperlink w:anchor="P60" w:history="1">
        <w:r>
          <w:rPr>
            <w:color w:val="0000FF"/>
          </w:rPr>
          <w:t>пункте 3.2</w:t>
        </w:r>
      </w:hyperlink>
      <w:r>
        <w:t xml:space="preserve"> настоящего Положения, должны быть нотариально заверены или представлены с предъявлением оригиналов.</w:t>
      </w:r>
    </w:p>
    <w:p w:rsidR="003007FD" w:rsidRDefault="003007FD">
      <w:pPr>
        <w:pStyle w:val="ConsPlusNormal"/>
        <w:spacing w:before="220"/>
        <w:ind w:firstLine="540"/>
        <w:jc w:val="both"/>
      </w:pPr>
      <w:r>
        <w:t>Лицензирующий орган не вправе требовать от соискателя представления документов, не предусмотренных настоящим Положением.</w:t>
      </w:r>
    </w:p>
    <w:p w:rsidR="003007FD" w:rsidRDefault="003007FD">
      <w:pPr>
        <w:pStyle w:val="ConsPlusNormal"/>
        <w:spacing w:before="220"/>
        <w:ind w:firstLine="540"/>
        <w:jc w:val="both"/>
      </w:pPr>
      <w:r>
        <w:t>3.4. После представления соискателем документов на рассмотрение лицензирующий орган подает запрос в государственный орган Республики Абхазия, осуществляющий надзор за использованием радиоэлектронных средств связи, о подтверждении факта наличия технической возможности соискателя осуществлять вещание с заявленными характеристиками либо близкими к ним.</w:t>
      </w:r>
    </w:p>
    <w:p w:rsidR="003007FD" w:rsidRDefault="003007FD">
      <w:pPr>
        <w:pStyle w:val="ConsPlusNormal"/>
        <w:spacing w:before="220"/>
        <w:ind w:firstLine="540"/>
        <w:jc w:val="both"/>
      </w:pPr>
      <w:r>
        <w:t>Государственный орган Республики Абхазия, осуществляющий надзор за использованием радиоэлектронных средств связи, направляет ответ по запросу лицензирующего органа, осуществленного в соответствии с настоящим пунктом, в срок, не превышающий 25 рабочих дней.</w:t>
      </w:r>
    </w:p>
    <w:p w:rsidR="003007FD" w:rsidRDefault="003007FD">
      <w:pPr>
        <w:pStyle w:val="ConsPlusNormal"/>
        <w:spacing w:before="220"/>
        <w:ind w:firstLine="540"/>
        <w:jc w:val="both"/>
      </w:pPr>
      <w:bookmarkStart w:id="8" w:name="P68"/>
      <w:bookmarkEnd w:id="8"/>
      <w:r>
        <w:t>3.5. Лицензирующий орган принимает решение о предоставлении или об отказе в предоставлении лицензии в срок, не превышающий 30 рабочих дней со дня подачи заявления со всеми необходимыми документами.</w:t>
      </w:r>
    </w:p>
    <w:p w:rsidR="003007FD" w:rsidRDefault="003007FD">
      <w:pPr>
        <w:pStyle w:val="ConsPlusNormal"/>
        <w:spacing w:before="220"/>
        <w:ind w:firstLine="540"/>
        <w:jc w:val="both"/>
      </w:pPr>
      <w:r>
        <w:t>3.6. В случае принятия положительного решения соискателю выдается лицензия утвержденной законодательством Республики Абхазия о лицензировании отдельных видов деятельности формы. Лицензия выдается после предоставления документа, подтверждающего уплату лицензионного сбора, размер которой составляет 1000 (одна тысяча) рублей.</w:t>
      </w:r>
    </w:p>
    <w:p w:rsidR="003007FD" w:rsidRDefault="003007FD">
      <w:pPr>
        <w:pStyle w:val="ConsPlusNormal"/>
        <w:spacing w:before="220"/>
        <w:ind w:firstLine="540"/>
        <w:jc w:val="both"/>
      </w:pPr>
      <w:r>
        <w:t>3.7. В случае принятия решения об отказе в предоставлении лицензии лицензирующий орган выдает соискателю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отказа.</w:t>
      </w:r>
    </w:p>
    <w:p w:rsidR="003007FD" w:rsidRDefault="003007FD">
      <w:pPr>
        <w:pStyle w:val="ConsPlusNormal"/>
        <w:spacing w:before="220"/>
        <w:ind w:firstLine="540"/>
        <w:jc w:val="both"/>
      </w:pPr>
      <w:r>
        <w:t>3.8. Основанием для отказа в предоставлении лицензии является:</w:t>
      </w:r>
    </w:p>
    <w:p w:rsidR="003007FD" w:rsidRDefault="003007FD">
      <w:pPr>
        <w:pStyle w:val="ConsPlusNormal"/>
        <w:spacing w:before="220"/>
        <w:ind w:firstLine="540"/>
        <w:jc w:val="both"/>
      </w:pPr>
      <w:r>
        <w:t>- наличие в документах, представленных соискателем лицензии, недостоверной или искаженной информации;</w:t>
      </w:r>
    </w:p>
    <w:p w:rsidR="003007FD" w:rsidRDefault="003007FD">
      <w:pPr>
        <w:pStyle w:val="ConsPlusNormal"/>
        <w:spacing w:before="220"/>
        <w:ind w:firstLine="540"/>
        <w:jc w:val="both"/>
      </w:pPr>
      <w:r>
        <w:t>- несоответствие соискателя лицензии лицензионным условиям.</w:t>
      </w:r>
    </w:p>
    <w:p w:rsidR="003007FD" w:rsidRDefault="003007FD">
      <w:pPr>
        <w:pStyle w:val="ConsPlusNormal"/>
        <w:spacing w:before="220"/>
        <w:ind w:firstLine="540"/>
        <w:jc w:val="both"/>
      </w:pPr>
      <w:r>
        <w:lastRenderedPageBreak/>
        <w:t>В выдаче лицензии также может быть отказано по основаниям, предусмотренным условиями конкурса, если заявки рассматриваются на конкурсной основе.</w:t>
      </w:r>
    </w:p>
    <w:p w:rsidR="003007FD" w:rsidRDefault="003007FD">
      <w:pPr>
        <w:pStyle w:val="ConsPlusNormal"/>
        <w:spacing w:before="220"/>
        <w:ind w:firstLine="540"/>
        <w:jc w:val="both"/>
      </w:pPr>
      <w:r>
        <w:t>3.9. В случае реорганизации юридического лица в форме преобразования, изменения его наименования или места нахождения - держателя лицензии, лицензиат обязан подать заявление о переоформлении лицензии с приложением копий документов, подтверждающих указанные изменения (если они не заверены нотариусом - с предъявлением оригиналов).</w:t>
      </w:r>
    </w:p>
    <w:p w:rsidR="003007FD" w:rsidRDefault="003007FD">
      <w:pPr>
        <w:pStyle w:val="ConsPlusNormal"/>
        <w:spacing w:before="220"/>
        <w:ind w:firstLine="540"/>
        <w:jc w:val="both"/>
      </w:pPr>
      <w:r>
        <w:t xml:space="preserve">3.10. Уступка лицензии другому лицу допускается только с согласия лицензирующего органа с соответствующим переоформлением лицензии. Переоформление лицензии осуществляется лицензирующим органом на бесплатной основе в порядке, предусмотренном </w:t>
      </w:r>
      <w:hyperlink w:anchor="P60" w:history="1">
        <w:r>
          <w:rPr>
            <w:color w:val="0000FF"/>
          </w:rPr>
          <w:t>пунктами 3.2</w:t>
        </w:r>
      </w:hyperlink>
      <w:r>
        <w:t xml:space="preserve"> - </w:t>
      </w:r>
      <w:hyperlink w:anchor="P68" w:history="1">
        <w:r>
          <w:rPr>
            <w:color w:val="0000FF"/>
          </w:rPr>
          <w:t>3.5</w:t>
        </w:r>
      </w:hyperlink>
      <w:r>
        <w:t xml:space="preserve"> настоящего Положения.</w:t>
      </w:r>
    </w:p>
    <w:p w:rsidR="003007FD" w:rsidRDefault="003007FD">
      <w:pPr>
        <w:pStyle w:val="ConsPlusNormal"/>
        <w:spacing w:before="220"/>
        <w:ind w:firstLine="540"/>
        <w:jc w:val="both"/>
      </w:pPr>
      <w:r>
        <w:t>3.11. В случае утери лицензии лицензирующий орган по заявлению лицензиата выдает дубликат утерянной лицензии на бесплатной основе в течение 5 рабочих дней.</w:t>
      </w:r>
    </w:p>
    <w:p w:rsidR="003007FD" w:rsidRDefault="003007FD">
      <w:pPr>
        <w:pStyle w:val="ConsPlusNormal"/>
        <w:spacing w:before="220"/>
        <w:ind w:firstLine="540"/>
        <w:jc w:val="both"/>
      </w:pPr>
      <w:r>
        <w:t>Включение новых элементов в состав вида деятельности осуществляется на бесплатной основе в порядке, предусмотренном для получения лицензии в части, касающейся проверки соответствия лицензионным условиям.</w:t>
      </w:r>
    </w:p>
    <w:p w:rsidR="003007FD" w:rsidRDefault="003007FD">
      <w:pPr>
        <w:pStyle w:val="ConsPlusNormal"/>
        <w:spacing w:before="220"/>
        <w:ind w:firstLine="540"/>
        <w:jc w:val="both"/>
      </w:pPr>
      <w:r>
        <w:t>3.12. Лицензия теряет юридическую силу в случае ликвидации юридического лица.</w:t>
      </w:r>
    </w:p>
    <w:p w:rsidR="003007FD" w:rsidRDefault="003007FD">
      <w:pPr>
        <w:pStyle w:val="ConsPlusNormal"/>
        <w:ind w:firstLine="540"/>
        <w:jc w:val="both"/>
      </w:pPr>
    </w:p>
    <w:p w:rsidR="003007FD" w:rsidRDefault="003007FD">
      <w:pPr>
        <w:pStyle w:val="ConsPlusTitle"/>
        <w:jc w:val="center"/>
        <w:outlineLvl w:val="1"/>
      </w:pPr>
      <w:r>
        <w:t>4. ПРИЛОЖЕНИЕ К ЛИЦЕНЗИИ</w:t>
      </w:r>
    </w:p>
    <w:p w:rsidR="003007FD" w:rsidRDefault="003007FD">
      <w:pPr>
        <w:pStyle w:val="ConsPlusNormal"/>
        <w:jc w:val="center"/>
      </w:pPr>
    </w:p>
    <w:p w:rsidR="003007FD" w:rsidRDefault="003007FD">
      <w:pPr>
        <w:pStyle w:val="ConsPlusNormal"/>
        <w:ind w:firstLine="540"/>
        <w:jc w:val="both"/>
      </w:pPr>
      <w:r>
        <w:t>4.1. В целях конкретизации состава вида деятельности, осуществляемого в рамках вещания, настоящим Положением утверждается Приложение к лицензии. Приложение к лицензии является ее неотъемлемой частью.</w:t>
      </w:r>
    </w:p>
    <w:p w:rsidR="003007FD" w:rsidRDefault="003007FD">
      <w:pPr>
        <w:pStyle w:val="ConsPlusNormal"/>
        <w:spacing w:before="220"/>
        <w:ind w:firstLine="540"/>
        <w:jc w:val="both"/>
      </w:pPr>
      <w:r>
        <w:t xml:space="preserve">4.2. Приложение к лицензии выдается на каждый определенный в </w:t>
      </w:r>
      <w:hyperlink w:anchor="P35" w:history="1">
        <w:r>
          <w:rPr>
            <w:color w:val="0000FF"/>
          </w:rPr>
          <w:t>пункте 1.5</w:t>
        </w:r>
      </w:hyperlink>
      <w:r>
        <w:t xml:space="preserve"> настоящего Положения вид деятельности, осуществляемый в рамках вещания, который вправе осуществлять лицензиат.</w:t>
      </w:r>
    </w:p>
    <w:p w:rsidR="003007FD" w:rsidRDefault="003007FD">
      <w:pPr>
        <w:pStyle w:val="ConsPlusNormal"/>
        <w:spacing w:before="220"/>
        <w:ind w:firstLine="540"/>
        <w:jc w:val="both"/>
      </w:pPr>
      <w:r>
        <w:t xml:space="preserve">4.3. В Приложении к лицензии также указываются лицензионные условия, перечисленные в </w:t>
      </w:r>
      <w:hyperlink w:anchor="P43" w:history="1">
        <w:r>
          <w:rPr>
            <w:color w:val="0000FF"/>
          </w:rPr>
          <w:t>подпункте "а" пункта 2.1</w:t>
        </w:r>
      </w:hyperlink>
      <w:r>
        <w:t xml:space="preserve"> настоящего Положения.</w:t>
      </w:r>
    </w:p>
    <w:p w:rsidR="003007FD" w:rsidRDefault="003007FD">
      <w:pPr>
        <w:pStyle w:val="ConsPlusNormal"/>
        <w:jc w:val="center"/>
      </w:pPr>
    </w:p>
    <w:p w:rsidR="003007FD" w:rsidRDefault="003007FD">
      <w:pPr>
        <w:pStyle w:val="ConsPlusTitle"/>
        <w:jc w:val="center"/>
        <w:outlineLvl w:val="1"/>
      </w:pPr>
      <w:r>
        <w:t>5. КОНТРОЛЬ</w:t>
      </w:r>
    </w:p>
    <w:p w:rsidR="003007FD" w:rsidRDefault="003007FD">
      <w:pPr>
        <w:pStyle w:val="ConsPlusNormal"/>
        <w:jc w:val="center"/>
      </w:pPr>
    </w:p>
    <w:p w:rsidR="003007FD" w:rsidRDefault="003007FD">
      <w:pPr>
        <w:pStyle w:val="ConsPlusNormal"/>
        <w:ind w:firstLine="540"/>
        <w:jc w:val="both"/>
      </w:pPr>
      <w:r>
        <w:t xml:space="preserve">5.1. Контроль за соблюдением лицензиатом лицензионных условий, установленных законодательством Республики Абхазия, осуществляется лицензирующим органом и другими уполномоченными органами в соответствии с </w:t>
      </w:r>
      <w:hyperlink r:id="rId10" w:history="1">
        <w:r>
          <w:rPr>
            <w:color w:val="0000FF"/>
          </w:rPr>
          <w:t>Законом</w:t>
        </w:r>
      </w:hyperlink>
      <w:r>
        <w:t xml:space="preserve"> Республики Абхазия от 6 декабря 2005 года N 1183-с-XIV "О защите прав юридических лиц и индивидуальных предпринимателей при проведении государственного контроля (надзора)", настоящим Положением и иными законодательными актами Республики Абхазия.</w:t>
      </w:r>
    </w:p>
    <w:p w:rsidR="003007FD" w:rsidRDefault="003007FD">
      <w:pPr>
        <w:pStyle w:val="ConsPlusNormal"/>
        <w:spacing w:before="220"/>
        <w:ind w:firstLine="540"/>
        <w:jc w:val="both"/>
      </w:pPr>
      <w:r>
        <w:t>5.2. Контроль за соблюдением лицензиатом условий осуществляется путем рассмотрения заявлений и жалоб на деятельность лицензиата, проведения проверок, регулярность и сроки осуществления которых определяет лицензирующий орган.</w:t>
      </w:r>
    </w:p>
    <w:p w:rsidR="003007FD" w:rsidRDefault="003007FD">
      <w:pPr>
        <w:pStyle w:val="ConsPlusNormal"/>
        <w:spacing w:before="220"/>
        <w:ind w:firstLine="540"/>
        <w:jc w:val="both"/>
      </w:pPr>
      <w:r>
        <w:t>Лицензирующий орган в ходе осуществления контрольных мероприятий вправе:</w:t>
      </w:r>
    </w:p>
    <w:p w:rsidR="003007FD" w:rsidRDefault="003007FD">
      <w:pPr>
        <w:pStyle w:val="ConsPlusNormal"/>
        <w:spacing w:before="220"/>
        <w:ind w:firstLine="540"/>
        <w:jc w:val="both"/>
      </w:pPr>
      <w:r>
        <w:t>- запрашивать у лицензиата необходимую информацию и документы, связанные с предметом проводимой проверки, выносить решения, обязывающие лицензиата устранить выявленные нарушения, устанавливать сроки устранения подобных нарушений;</w:t>
      </w:r>
    </w:p>
    <w:p w:rsidR="003007FD" w:rsidRDefault="003007FD">
      <w:pPr>
        <w:pStyle w:val="ConsPlusNormal"/>
        <w:spacing w:before="220"/>
        <w:ind w:firstLine="540"/>
        <w:jc w:val="both"/>
      </w:pPr>
      <w:r>
        <w:t>- составлять на основании результатов проверок акты с указанием конкретных нарушений лицензиатом лицензионных условий.</w:t>
      </w:r>
    </w:p>
    <w:p w:rsidR="003007FD" w:rsidRDefault="003007FD">
      <w:pPr>
        <w:pStyle w:val="ConsPlusNormal"/>
        <w:spacing w:before="220"/>
        <w:ind w:firstLine="540"/>
        <w:jc w:val="both"/>
      </w:pPr>
      <w:r>
        <w:lastRenderedPageBreak/>
        <w:t>5.3. Контроль за соблюдением лицензиатом технических норм и правил эксплуатации радиоэлектронных средств осуществляется в пределах своих полномочий государственным органом Республики Абхазия, осуществляющим надзор за использованием радиоэлектронных средств связи.</w:t>
      </w:r>
    </w:p>
    <w:p w:rsidR="003007FD" w:rsidRDefault="003007FD">
      <w:pPr>
        <w:pStyle w:val="ConsPlusNormal"/>
        <w:spacing w:before="220"/>
        <w:ind w:firstLine="540"/>
        <w:jc w:val="both"/>
      </w:pPr>
      <w:r>
        <w:t>В случае нарушения лицензионных условий, контроль которых входит в компетенцию государственного органа Республики Абхазия, осуществляющего надзор за использованием радиоэлектронных средств связи, им составляется письменное уведомление и направляется в лицензирующий орган для принятия решения.</w:t>
      </w:r>
    </w:p>
    <w:p w:rsidR="003007FD" w:rsidRDefault="003007FD">
      <w:pPr>
        <w:pStyle w:val="ConsPlusNormal"/>
        <w:spacing w:before="220"/>
        <w:ind w:firstLine="540"/>
        <w:jc w:val="both"/>
      </w:pPr>
      <w:r>
        <w:t>5.4. Лицензирующим органом принимается решение об аннулировании лицензии в случаях:</w:t>
      </w:r>
    </w:p>
    <w:p w:rsidR="003007FD" w:rsidRDefault="003007FD">
      <w:pPr>
        <w:pStyle w:val="ConsPlusNormal"/>
        <w:spacing w:before="220"/>
        <w:ind w:firstLine="540"/>
        <w:jc w:val="both"/>
      </w:pPr>
      <w:r>
        <w:t>а) если лицензия была получена обманным путем;</w:t>
      </w:r>
    </w:p>
    <w:p w:rsidR="003007FD" w:rsidRDefault="003007FD">
      <w:pPr>
        <w:pStyle w:val="ConsPlusNormal"/>
        <w:spacing w:before="220"/>
        <w:ind w:firstLine="540"/>
        <w:jc w:val="both"/>
      </w:pPr>
      <w:r>
        <w:t xml:space="preserve">б) если неоднократно нарушались лицензионные условия либо предусмотренные </w:t>
      </w:r>
      <w:hyperlink r:id="rId11" w:history="1">
        <w:r>
          <w:rPr>
            <w:color w:val="0000FF"/>
          </w:rPr>
          <w:t>Законом</w:t>
        </w:r>
      </w:hyperlink>
      <w:r>
        <w:t xml:space="preserve"> Республики Абхазия от 12 августа 2004 года N 927-с-XIV "О средствах массовой информации Республики Абхазия" правила распространения радио- и (или) телепрограмм, по поводу чего делались письменные предупреждения;</w:t>
      </w:r>
    </w:p>
    <w:p w:rsidR="003007FD" w:rsidRDefault="003007FD">
      <w:pPr>
        <w:pStyle w:val="ConsPlusNormal"/>
        <w:spacing w:before="220"/>
        <w:ind w:firstLine="540"/>
        <w:jc w:val="both"/>
      </w:pPr>
      <w:r>
        <w:t>в) если лицензирующим органом установлен факт скрытой уступки лицензии;</w:t>
      </w:r>
    </w:p>
    <w:p w:rsidR="003007FD" w:rsidRDefault="003007FD">
      <w:pPr>
        <w:pStyle w:val="ConsPlusNormal"/>
        <w:spacing w:before="220"/>
        <w:ind w:firstLine="540"/>
        <w:jc w:val="both"/>
      </w:pPr>
      <w:r>
        <w:t>г) предусмотренных законами Республики Абхазия.</w:t>
      </w:r>
    </w:p>
    <w:p w:rsidR="003007FD" w:rsidRDefault="003007FD">
      <w:pPr>
        <w:pStyle w:val="ConsPlusNormal"/>
        <w:spacing w:before="220"/>
        <w:ind w:firstLine="540"/>
        <w:jc w:val="both"/>
      </w:pPr>
      <w:r>
        <w:t xml:space="preserve">5.5. Под неоднократным нарушением лицензионных условий для целей настоящего Положения понимается более 2-х выявленных в течение 1 года нарушений лицензионных условий либо предусмотренных </w:t>
      </w:r>
      <w:hyperlink r:id="rId12" w:history="1">
        <w:r>
          <w:rPr>
            <w:color w:val="0000FF"/>
          </w:rPr>
          <w:t>Законом</w:t>
        </w:r>
      </w:hyperlink>
      <w:r>
        <w:t xml:space="preserve"> Республики Абхазия от 12 августа 2004 года N 927-с-XIV "О средствах массовой информации Республики Абхазия" правил распространения радио- и телепрограмм, по поводу чего делались письменные предупреждения.</w:t>
      </w:r>
    </w:p>
    <w:p w:rsidR="003007FD" w:rsidRDefault="003007FD">
      <w:pPr>
        <w:pStyle w:val="ConsPlusNormal"/>
        <w:spacing w:before="220"/>
        <w:ind w:firstLine="540"/>
        <w:jc w:val="both"/>
      </w:pPr>
      <w:r>
        <w:t>Несколько нарушений, выявленных в ходе одной проверки, для целей настоящего Положения считаются однократными.</w:t>
      </w:r>
    </w:p>
    <w:p w:rsidR="003007FD" w:rsidRDefault="003007FD">
      <w:pPr>
        <w:pStyle w:val="ConsPlusNormal"/>
        <w:spacing w:before="220"/>
        <w:ind w:firstLine="540"/>
        <w:jc w:val="both"/>
      </w:pPr>
      <w:r>
        <w:t>5.6. Юридические лица, осуществляющие лицензируемую деятельность без лицензии или с нарушением установленных лицензионных условий, несут ответственность, предусмотренную законодательством Республики Абхазия.</w:t>
      </w:r>
    </w:p>
    <w:p w:rsidR="003007FD" w:rsidRDefault="003007FD">
      <w:pPr>
        <w:pStyle w:val="ConsPlusNormal"/>
        <w:ind w:firstLine="540"/>
        <w:jc w:val="both"/>
      </w:pPr>
    </w:p>
    <w:p w:rsidR="003007FD" w:rsidRDefault="003007FD">
      <w:pPr>
        <w:pStyle w:val="ConsPlusTitle"/>
        <w:jc w:val="center"/>
        <w:outlineLvl w:val="1"/>
      </w:pPr>
      <w:r>
        <w:t>6. ГОСУДАРСТВЕННЫЙ РЕЕСТР ЛИЦЕНЗИЙ</w:t>
      </w:r>
    </w:p>
    <w:p w:rsidR="003007FD" w:rsidRDefault="003007FD">
      <w:pPr>
        <w:pStyle w:val="ConsPlusNormal"/>
        <w:jc w:val="center"/>
      </w:pPr>
    </w:p>
    <w:p w:rsidR="003007FD" w:rsidRDefault="003007FD">
      <w:pPr>
        <w:pStyle w:val="ConsPlusNormal"/>
        <w:ind w:firstLine="540"/>
        <w:jc w:val="both"/>
      </w:pPr>
      <w:r>
        <w:t>6.1. Лицензирующий органы ведет государственный реестр лицензий, в котором указываются:</w:t>
      </w:r>
    </w:p>
    <w:p w:rsidR="003007FD" w:rsidRDefault="003007FD">
      <w:pPr>
        <w:pStyle w:val="ConsPlusNormal"/>
        <w:spacing w:before="220"/>
        <w:ind w:firstLine="540"/>
        <w:jc w:val="both"/>
      </w:pPr>
      <w:r>
        <w:t xml:space="preserve">а) сведения о лицензиате в соответствии с </w:t>
      </w:r>
      <w:hyperlink w:anchor="P60" w:history="1">
        <w:r>
          <w:rPr>
            <w:color w:val="0000FF"/>
          </w:rPr>
          <w:t>пунктом 3.2</w:t>
        </w:r>
      </w:hyperlink>
      <w:r>
        <w:t>. настоящего Положения;</w:t>
      </w:r>
    </w:p>
    <w:p w:rsidR="003007FD" w:rsidRDefault="003007FD">
      <w:pPr>
        <w:pStyle w:val="ConsPlusNormal"/>
        <w:spacing w:before="220"/>
        <w:ind w:firstLine="540"/>
        <w:jc w:val="both"/>
      </w:pPr>
      <w:r>
        <w:t>б) деятельность, на осуществление которой выдана лицензия;</w:t>
      </w:r>
    </w:p>
    <w:p w:rsidR="003007FD" w:rsidRDefault="003007FD">
      <w:pPr>
        <w:pStyle w:val="ConsPlusNormal"/>
        <w:spacing w:before="220"/>
        <w:ind w:firstLine="540"/>
        <w:jc w:val="both"/>
      </w:pPr>
      <w:r>
        <w:t>в) дата выдачи лицензии;</w:t>
      </w:r>
    </w:p>
    <w:p w:rsidR="003007FD" w:rsidRDefault="003007FD">
      <w:pPr>
        <w:pStyle w:val="ConsPlusNormal"/>
        <w:spacing w:before="220"/>
        <w:ind w:firstLine="540"/>
        <w:jc w:val="both"/>
      </w:pPr>
      <w:r>
        <w:t>г) срок действия лицензии;</w:t>
      </w:r>
    </w:p>
    <w:p w:rsidR="003007FD" w:rsidRDefault="003007FD">
      <w:pPr>
        <w:pStyle w:val="ConsPlusNormal"/>
        <w:spacing w:before="220"/>
        <w:ind w:firstLine="540"/>
        <w:jc w:val="both"/>
      </w:pPr>
      <w:r>
        <w:t>д) номер лицензии;</w:t>
      </w:r>
    </w:p>
    <w:p w:rsidR="003007FD" w:rsidRDefault="003007FD">
      <w:pPr>
        <w:pStyle w:val="ConsPlusNormal"/>
        <w:spacing w:before="220"/>
        <w:ind w:firstLine="540"/>
        <w:jc w:val="both"/>
      </w:pPr>
      <w:r>
        <w:t>е) сведения о протоколах, составленных органами государственного контроля (надзора) по факту нарушения лицензионных условий;</w:t>
      </w:r>
    </w:p>
    <w:p w:rsidR="003007FD" w:rsidRDefault="003007FD">
      <w:pPr>
        <w:pStyle w:val="ConsPlusNormal"/>
        <w:spacing w:before="220"/>
        <w:ind w:firstLine="540"/>
        <w:jc w:val="both"/>
      </w:pPr>
      <w:r>
        <w:t>ж) сведения о постановлениях о наложении взыскания либо передаче материалов об административном правонарушении органам предварительного следствия или дознания;</w:t>
      </w:r>
    </w:p>
    <w:p w:rsidR="003007FD" w:rsidRDefault="003007FD">
      <w:pPr>
        <w:pStyle w:val="ConsPlusNormal"/>
        <w:spacing w:before="220"/>
        <w:ind w:firstLine="540"/>
        <w:jc w:val="both"/>
      </w:pPr>
      <w:r>
        <w:lastRenderedPageBreak/>
        <w:t>з) основание и дата аннулирования лицензии.</w:t>
      </w:r>
    </w:p>
    <w:p w:rsidR="003007FD" w:rsidRDefault="003007FD">
      <w:pPr>
        <w:pStyle w:val="ConsPlusNormal"/>
        <w:spacing w:before="220"/>
        <w:ind w:firstLine="540"/>
        <w:jc w:val="both"/>
      </w:pPr>
      <w:r>
        <w:t>6.2. Информация, содержащаяся в государственном реестре лицензий, является открытой и предоставляется на платной основе в виде выписок из реестра лицензий.</w:t>
      </w:r>
    </w:p>
    <w:p w:rsidR="003007FD" w:rsidRDefault="003007FD">
      <w:pPr>
        <w:pStyle w:val="ConsPlusNormal"/>
        <w:spacing w:before="220"/>
        <w:ind w:firstLine="540"/>
        <w:jc w:val="both"/>
      </w:pPr>
      <w:r>
        <w:t>За предоставление информации из государственного реестра лицензий взимается плата в размере 50 (пятьдесят) рублей, которая зачисляется в республиканский бюджет в размере 100%.</w:t>
      </w:r>
    </w:p>
    <w:p w:rsidR="003007FD" w:rsidRDefault="003007FD">
      <w:pPr>
        <w:pStyle w:val="ConsPlusNormal"/>
        <w:spacing w:before="220"/>
        <w:ind w:firstLine="540"/>
        <w:jc w:val="both"/>
      </w:pPr>
      <w:r>
        <w:t>Органам государственной власти и управления информация из государственного реестра предоставляется бесплатно.</w:t>
      </w:r>
    </w:p>
    <w:p w:rsidR="003007FD" w:rsidRDefault="003007FD">
      <w:pPr>
        <w:pStyle w:val="ConsPlusNormal"/>
        <w:spacing w:before="220"/>
        <w:ind w:firstLine="540"/>
        <w:jc w:val="both"/>
      </w:pPr>
      <w:r>
        <w:t>Срок предоставления информации из государственного реестра лицензий не может превышать 5 рабочих дней с даты подачи соответствующего заявления.</w:t>
      </w:r>
    </w:p>
    <w:p w:rsidR="003007FD" w:rsidRDefault="003007FD">
      <w:pPr>
        <w:pStyle w:val="ConsPlusNormal"/>
        <w:ind w:firstLine="540"/>
        <w:jc w:val="both"/>
      </w:pPr>
    </w:p>
    <w:p w:rsidR="003007FD" w:rsidRDefault="003007FD">
      <w:pPr>
        <w:pStyle w:val="ConsPlusNormal"/>
        <w:jc w:val="right"/>
      </w:pPr>
    </w:p>
    <w:p w:rsidR="003007FD" w:rsidRDefault="003007FD">
      <w:pPr>
        <w:pStyle w:val="ConsPlusNormal"/>
        <w:jc w:val="right"/>
      </w:pPr>
    </w:p>
    <w:p w:rsidR="003007FD" w:rsidRDefault="003007FD">
      <w:pPr>
        <w:pStyle w:val="ConsPlusNormal"/>
        <w:jc w:val="right"/>
      </w:pPr>
    </w:p>
    <w:p w:rsidR="003007FD" w:rsidRDefault="003007FD">
      <w:pPr>
        <w:pStyle w:val="ConsPlusNormal"/>
        <w:jc w:val="right"/>
      </w:pPr>
    </w:p>
    <w:p w:rsidR="003007FD" w:rsidRDefault="003007FD">
      <w:pPr>
        <w:pStyle w:val="ConsPlusNormal"/>
        <w:jc w:val="right"/>
        <w:outlineLvl w:val="0"/>
      </w:pPr>
      <w:r>
        <w:t>Приложение</w:t>
      </w:r>
    </w:p>
    <w:p w:rsidR="003007FD" w:rsidRDefault="003007FD">
      <w:pPr>
        <w:pStyle w:val="ConsPlusNormal"/>
        <w:jc w:val="right"/>
      </w:pPr>
      <w:r>
        <w:t>к Положению о лицензировании вещания</w:t>
      </w:r>
    </w:p>
    <w:p w:rsidR="003007FD" w:rsidRDefault="003007FD">
      <w:pPr>
        <w:pStyle w:val="ConsPlusNormal"/>
        <w:jc w:val="center"/>
      </w:pPr>
    </w:p>
    <w:p w:rsidR="003007FD" w:rsidRDefault="003007FD">
      <w:pPr>
        <w:pStyle w:val="ConsPlusNormal"/>
        <w:jc w:val="center"/>
      </w:pPr>
      <w:r>
        <w:t>Приложение к лицензии</w:t>
      </w:r>
    </w:p>
    <w:p w:rsidR="003007FD" w:rsidRDefault="003007FD">
      <w:pPr>
        <w:pStyle w:val="ConsPlusNormal"/>
        <w:jc w:val="center"/>
      </w:pPr>
    </w:p>
    <w:p w:rsidR="003007FD" w:rsidRDefault="003007FD">
      <w:pPr>
        <w:pStyle w:val="ConsPlusCell"/>
        <w:jc w:val="both"/>
      </w:pPr>
      <w:r>
        <w:t xml:space="preserve">                                                           Приложение N____</w:t>
      </w:r>
    </w:p>
    <w:p w:rsidR="003007FD" w:rsidRDefault="003007FD">
      <w:pPr>
        <w:pStyle w:val="ConsPlusCell"/>
        <w:jc w:val="both"/>
      </w:pPr>
      <w:r>
        <w:t xml:space="preserve">                                                      к лицензии на вещание</w:t>
      </w:r>
    </w:p>
    <w:p w:rsidR="003007FD" w:rsidRDefault="003007FD">
      <w:pPr>
        <w:pStyle w:val="ConsPlusCell"/>
        <w:jc w:val="both"/>
      </w:pPr>
      <w:r>
        <w:t xml:space="preserve">                                                   от "___" _______ 20__ г.</w:t>
      </w:r>
    </w:p>
    <w:p w:rsidR="003007FD" w:rsidRDefault="003007FD">
      <w:pPr>
        <w:pStyle w:val="ConsPlusCell"/>
        <w:jc w:val="both"/>
      </w:pPr>
      <w:r>
        <w:t xml:space="preserve">                                                       Регистрационный N___</w:t>
      </w:r>
    </w:p>
    <w:p w:rsidR="003007FD" w:rsidRDefault="003007FD">
      <w:pPr>
        <w:pStyle w:val="ConsPlusCell"/>
        <w:jc w:val="both"/>
      </w:pPr>
    </w:p>
    <w:p w:rsidR="003007FD" w:rsidRDefault="003007FD">
      <w:pPr>
        <w:pStyle w:val="ConsPlusCell"/>
        <w:jc w:val="both"/>
      </w:pPr>
      <w:r>
        <w:t>___________________________________________________________________________</w:t>
      </w:r>
    </w:p>
    <w:p w:rsidR="003007FD" w:rsidRDefault="003007FD">
      <w:pPr>
        <w:pStyle w:val="ConsPlusCell"/>
        <w:jc w:val="both"/>
      </w:pPr>
      <w:r>
        <w:t xml:space="preserve">                      наименование лицензирующего органа</w:t>
      </w:r>
    </w:p>
    <w:p w:rsidR="003007FD" w:rsidRDefault="003007FD">
      <w:pPr>
        <w:pStyle w:val="ConsPlusCell"/>
        <w:jc w:val="both"/>
      </w:pPr>
      <w:r>
        <w:t>___________________________________________________________________________</w:t>
      </w:r>
    </w:p>
    <w:p w:rsidR="003007FD" w:rsidRDefault="003007FD">
      <w:pPr>
        <w:pStyle w:val="ConsPlusCell"/>
        <w:jc w:val="both"/>
      </w:pPr>
    </w:p>
    <w:p w:rsidR="003007FD" w:rsidRDefault="003007FD">
      <w:pPr>
        <w:pStyle w:val="ConsPlusCell"/>
        <w:jc w:val="both"/>
      </w:pPr>
      <w:r>
        <w:t>___________________________________________________________________________</w:t>
      </w:r>
    </w:p>
    <w:p w:rsidR="003007FD" w:rsidRDefault="003007FD">
      <w:pPr>
        <w:pStyle w:val="ConsPlusCell"/>
        <w:jc w:val="both"/>
      </w:pPr>
    </w:p>
    <w:p w:rsidR="003007FD" w:rsidRDefault="003007FD">
      <w:pPr>
        <w:pStyle w:val="ConsPlusCell"/>
        <w:jc w:val="both"/>
      </w:pPr>
      <w:r>
        <w:t>Разрешает осуществление следующего вида деятельности в соответствии с</w:t>
      </w:r>
    </w:p>
    <w:p w:rsidR="003007FD" w:rsidRDefault="003007FD">
      <w:pPr>
        <w:pStyle w:val="ConsPlusCell"/>
        <w:jc w:val="both"/>
      </w:pPr>
      <w:r>
        <w:t>лицензией на вещание:</w:t>
      </w:r>
    </w:p>
    <w:p w:rsidR="003007FD" w:rsidRDefault="003007FD">
      <w:pPr>
        <w:pStyle w:val="ConsPlusCell"/>
        <w:jc w:val="both"/>
      </w:pPr>
    </w:p>
    <w:p w:rsidR="003007FD" w:rsidRDefault="003007FD">
      <w:pPr>
        <w:pStyle w:val="ConsPlusCell"/>
        <w:jc w:val="both"/>
      </w:pPr>
      <w:r>
        <w:t xml:space="preserve">               Параметры телевизионного вещания (радиовещания):</w:t>
      </w:r>
    </w:p>
    <w:p w:rsidR="003007FD" w:rsidRDefault="003007FD">
      <w:pPr>
        <w:pStyle w:val="ConsPlusCell"/>
        <w:jc w:val="both"/>
      </w:pPr>
    </w:p>
    <w:p w:rsidR="003007FD" w:rsidRDefault="003007FD">
      <w:pPr>
        <w:pStyle w:val="ConsPlusCell"/>
        <w:jc w:val="both"/>
      </w:pPr>
      <w:r>
        <w:t xml:space="preserve">       _______________________                  _____________________</w:t>
      </w:r>
    </w:p>
    <w:p w:rsidR="003007FD" w:rsidRDefault="003007FD">
      <w:pPr>
        <w:pStyle w:val="ConsPlusCell"/>
        <w:jc w:val="both"/>
      </w:pPr>
      <w:r>
        <w:t xml:space="preserve">              подпись                                   Ф.И.О.</w:t>
      </w:r>
    </w:p>
    <w:p w:rsidR="003007FD" w:rsidRDefault="003007FD">
      <w:pPr>
        <w:pStyle w:val="ConsPlusCell"/>
        <w:jc w:val="both"/>
      </w:pPr>
    </w:p>
    <w:p w:rsidR="003007FD" w:rsidRDefault="003007FD">
      <w:pPr>
        <w:pStyle w:val="ConsPlusCell"/>
        <w:jc w:val="both"/>
      </w:pPr>
      <w:r>
        <w:t>М.П.</w:t>
      </w:r>
    </w:p>
    <w:p w:rsidR="003007FD" w:rsidRDefault="003007FD">
      <w:pPr>
        <w:pStyle w:val="ConsPlusNormal"/>
      </w:pPr>
    </w:p>
    <w:p w:rsidR="003007FD" w:rsidRDefault="003007FD">
      <w:pPr>
        <w:pStyle w:val="ConsPlusNormal"/>
      </w:pPr>
    </w:p>
    <w:p w:rsidR="003007FD" w:rsidRDefault="003007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3424" w:rsidRDefault="00003424"/>
    <w:sectPr w:rsidR="00003424" w:rsidSect="00FE3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FD"/>
    <w:rsid w:val="00003424"/>
    <w:rsid w:val="0030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D3A19"/>
  <w15:chartTrackingRefBased/>
  <w15:docId w15:val="{D38919CD-973A-4D92-A19B-5E641426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07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07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007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007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2E02CF68208CEB1D066AE96B6D946958083921C4AF36DCCDD2724538D3DC500495DB50EF86997C2DB96EB269B5Z5iA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82E02CF68208CEB1D066AE96B6D946958083921C3AD33D290D87A1C34D1DB5F5B90DC41EF8691622CB776BB3DE61EED7D935B1A64EC97DC648DZCi0I" TargetMode="External"/><Relationship Id="rId12" Type="http://schemas.openxmlformats.org/officeDocument/2006/relationships/hyperlink" Target="consultantplus://offline/ref=582E02CF68208CEB1D066AE96B6D946958083921C4AF36DCCDD2724538D3DC500495DB50EF86997C2DB96EB269B5Z5i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2E02CF68208CEB1D066AE96B6D946958083921C2A731D490D87A1C34D1DB5F5B90CE41B78A906A33B178AE6BB758ZBi8I" TargetMode="External"/><Relationship Id="rId11" Type="http://schemas.openxmlformats.org/officeDocument/2006/relationships/hyperlink" Target="consultantplus://offline/ref=582E02CF68208CEB1D066AE96B6D946958083921C4AF36DCCDD2724538D3DC500495DB50EF86997C2DB96EB269B5Z5iAI" TargetMode="External"/><Relationship Id="rId5" Type="http://schemas.openxmlformats.org/officeDocument/2006/relationships/hyperlink" Target="consultantplus://offline/ref=582E02CF68208CEB1D066AE96B6D946958083921C2AA33DE90D87A1C34D1DB5F5B90CE41B78A906A33B178AE6BB758ZBi8I" TargetMode="External"/><Relationship Id="rId10" Type="http://schemas.openxmlformats.org/officeDocument/2006/relationships/hyperlink" Target="consultantplus://offline/ref=582E02CF68208CEB1D066AE96B6D946958083921C6A832DCCDD2724538D3DC500495DB50EF86997C2DB96EB269B5Z5iAI" TargetMode="External"/><Relationship Id="rId4" Type="http://schemas.openxmlformats.org/officeDocument/2006/relationships/hyperlink" Target="consultantplus://offline/ref=582E02CF68208CEB1D066AE96B6D946958083921C4AF36DCCDD2724538D3DC500495DB50EF86997C2DB96EB269B5Z5iAI" TargetMode="External"/><Relationship Id="rId9" Type="http://schemas.openxmlformats.org/officeDocument/2006/relationships/hyperlink" Target="consultantplus://offline/ref=582E02CF68208CEB1D066AE96B6D946958083921C4AF36DCCDD2724538D3DC500495DB50EF86997C2DB96EB269B5Z5iA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2297</Words>
  <Characters>13093</Characters>
  <Application>Microsoft Office Word</Application>
  <DocSecurity>0</DocSecurity>
  <Lines>109</Lines>
  <Paragraphs>30</Paragraphs>
  <ScaleCrop>false</ScaleCrop>
  <Company/>
  <LinksUpToDate>false</LinksUpToDate>
  <CharactersWithSpaces>15360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</dc:creator>
  <cp:keywords/>
  <dc:description/>
  <cp:lastModifiedBy>Madina</cp:lastModifiedBy>
  <cp:revision>2</cp:revision>
  <dcterms:created xsi:type="dcterms:W3CDTF">2020-08-18T08:34:00Z</dcterms:created>
  <dcterms:modified xsi:type="dcterms:W3CDTF">2020-08-18T08:34:00Z</dcterms:modified>
</cp:coreProperties>
</file>